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4B" w:rsidRDefault="00B65140" w:rsidP="000220FD">
      <w:pPr>
        <w:jc w:val="center"/>
      </w:pPr>
    </w:p>
    <w:p w:rsidR="000220FD" w:rsidRPr="000220FD" w:rsidRDefault="000220FD" w:rsidP="00E80A4B">
      <w:pPr>
        <w:spacing w:line="240" w:lineRule="auto"/>
        <w:jc w:val="center"/>
        <w:rPr>
          <w:b/>
          <w:sz w:val="20"/>
          <w:szCs w:val="20"/>
          <w:u w:val="single"/>
        </w:rPr>
      </w:pPr>
      <w:r w:rsidRPr="000220FD">
        <w:rPr>
          <w:b/>
          <w:sz w:val="28"/>
          <w:szCs w:val="28"/>
          <w:u w:val="single"/>
        </w:rPr>
        <w:t>Managing Your Kitten’s Rough Play</w:t>
      </w:r>
    </w:p>
    <w:p w:rsidR="000220FD" w:rsidRDefault="000220FD" w:rsidP="000220FD">
      <w:pPr>
        <w:spacing w:line="240" w:lineRule="auto"/>
        <w:jc w:val="center"/>
        <w:rPr>
          <w:sz w:val="16"/>
          <w:szCs w:val="16"/>
        </w:rPr>
      </w:pPr>
      <w:r w:rsidRPr="000220FD">
        <w:rPr>
          <w:sz w:val="16"/>
          <w:szCs w:val="16"/>
        </w:rPr>
        <w:t>Copyright 2000.  Denver Dumb Friends League.  All rights reserved.</w:t>
      </w:r>
    </w:p>
    <w:p w:rsidR="000220FD" w:rsidRDefault="000220FD" w:rsidP="000220FD">
      <w:pPr>
        <w:spacing w:line="240" w:lineRule="auto"/>
        <w:jc w:val="center"/>
        <w:rPr>
          <w:sz w:val="16"/>
          <w:szCs w:val="16"/>
        </w:rPr>
      </w:pPr>
    </w:p>
    <w:p w:rsidR="000220FD" w:rsidRDefault="000220FD" w:rsidP="000220FD">
      <w:r>
        <w:t>Play-motivated aggressive behaviors are common in young, active cats less than two years of age, and in cats that live in one-cat households.  When cats play they incorporate a variety of behaviors into their play, such as exploratory, investigative, and predatory behaviors.  Play provides young cats with opportunities to practice skills they would normally need for survival.  Kittens like to explore new areas and investigate anything that moves, and may bat at, pounce on, and bite objects that resemble prey.</w:t>
      </w:r>
    </w:p>
    <w:p w:rsidR="000220FD" w:rsidRDefault="000220FD" w:rsidP="000220FD">
      <w:r>
        <w:t>Kittens learn how to inhibit their bite from their littermates and their mother.  A kitten that is separated from her family too early may play more roughly than a kitten that had had more valuable family time.  In addition, if humans play with a young kitten using their hands and or feet instead of toys, the kitten is liable to learn that rough play with people is ok.  In most cases, it is possible to teach your kitten or young adult cat that rough play isn’t acceptable</w:t>
      </w:r>
      <w:r w:rsidR="00E80A4B">
        <w:t xml:space="preserve"> behavior.</w:t>
      </w:r>
    </w:p>
    <w:p w:rsidR="00E80A4B" w:rsidRDefault="00E80A4B" w:rsidP="000220FD">
      <w:pPr>
        <w:rPr>
          <w:b/>
        </w:rPr>
      </w:pPr>
      <w:r w:rsidRPr="00E80A4B">
        <w:rPr>
          <w:b/>
        </w:rPr>
        <w:t>Encourage Acceptable Behavior</w:t>
      </w:r>
    </w:p>
    <w:p w:rsidR="00E80A4B" w:rsidRDefault="00E80A4B" w:rsidP="000220FD">
      <w:r>
        <w:t>Redirect your kitten’s aggressive behavior onto acceptable objects like toys.  Drag a toy along the floor to encourage your kitten to pounce on it, or throw a toy away from your kitten to give her even more exercise chasing the toy down.  Some kittens will even bring the toy back to be thrown again!  Another good toy is one that your kitten can wrestle with, like a soft stuffed toy that’s about the size of your kitten, so she can grab it with both feet, bite it, and kick it with her back feet.  This is one of the ways kittens play with human feet and hands, so it’s important to provide this type of alternative play target.  Encourage play with a “wrestling toy” by rubbing it against your kitten’s belly when she wants to play roughly – be sure to get your hand out of the way as soon as she accepts the toy.</w:t>
      </w:r>
    </w:p>
    <w:p w:rsidR="004B2F97" w:rsidRDefault="00E80A4B" w:rsidP="000220FD">
      <w:pPr>
        <w:rPr>
          <w:b/>
        </w:rPr>
      </w:pPr>
      <w:r>
        <w:t>Since kittens need a lot of playtime, try to set up three or four consistent times during the day to initiate play with your kitten.  This will help her understand that she doesn’t have to be the one to initiate play by pouncing on you.</w:t>
      </w:r>
      <w:r>
        <w:rPr>
          <w:b/>
        </w:rPr>
        <w:t xml:space="preserve">   </w:t>
      </w:r>
    </w:p>
    <w:p w:rsidR="00453E4C" w:rsidRDefault="004B2F97" w:rsidP="000220FD">
      <w:pPr>
        <w:rPr>
          <w:b/>
        </w:rPr>
      </w:pPr>
      <w:r>
        <w:rPr>
          <w:b/>
          <w:sz w:val="24"/>
          <w:szCs w:val="24"/>
        </w:rPr>
        <w:t>Discourage Unacceptable Behavior</w:t>
      </w:r>
      <w:r w:rsidR="00E80A4B">
        <w:rPr>
          <w:b/>
        </w:rPr>
        <w:t xml:space="preserve">   </w:t>
      </w:r>
    </w:p>
    <w:p w:rsidR="00453E4C" w:rsidRDefault="00453E4C" w:rsidP="000220FD">
      <w:r w:rsidRPr="00453E4C">
        <w:t>You need to set the rules for your kitten’</w:t>
      </w:r>
      <w:r>
        <w:t>s behavior, and every person your cat comes in contact with should reinforce these rules. Your kitten can’t be expected to learn that it’s okay to play rough with dad, but not with the baby.</w:t>
      </w:r>
    </w:p>
    <w:p w:rsidR="00AE05E2" w:rsidRDefault="00453E4C" w:rsidP="00453E4C">
      <w:pPr>
        <w:pStyle w:val="ListParagraph"/>
        <w:numPr>
          <w:ilvl w:val="0"/>
          <w:numId w:val="3"/>
        </w:numPr>
      </w:pPr>
      <w:r>
        <w:rPr>
          <w:b/>
        </w:rPr>
        <w:t xml:space="preserve">Use </w:t>
      </w:r>
      <w:proofErr w:type="spellStart"/>
      <w:r>
        <w:rPr>
          <w:b/>
        </w:rPr>
        <w:t>aversives</w:t>
      </w:r>
      <w:proofErr w:type="spellEnd"/>
      <w:r>
        <w:rPr>
          <w:b/>
        </w:rPr>
        <w:t xml:space="preserve"> to discourage your kitten from nipping. </w:t>
      </w:r>
      <w:r>
        <w:t xml:space="preserve">You can use either use a squirt bottle filled with water and a small amount of vinegar or a can of pressurized air to squirt your kitten </w:t>
      </w:r>
      <w:r>
        <w:lastRenderedPageBreak/>
        <w:t xml:space="preserve">with when she becomes too rough. To use this technique effectively, you’ll always need to have the spray bottle handy. You can either place one in each room, or carry one with you as you move around the house. In some cases, you may want to apply taste </w:t>
      </w:r>
      <w:proofErr w:type="spellStart"/>
      <w:r>
        <w:t>aversives</w:t>
      </w:r>
      <w:proofErr w:type="spellEnd"/>
      <w:r w:rsidR="00AE05E2">
        <w:t xml:space="preserve"> in your hands. If you have sensitive skin you may want to wear gloves and put the aversive on the gloves. The possible disadvantage to this method is that your kitten may learn that “ hands with gloves taste bad and those without gloves don’t”. Remember that </w:t>
      </w:r>
      <w:proofErr w:type="spellStart"/>
      <w:r w:rsidR="00AE05E2">
        <w:t>aversives</w:t>
      </w:r>
      <w:proofErr w:type="spellEnd"/>
      <w:r w:rsidR="00AE05E2">
        <w:t xml:space="preserve"> will work only if you offer your kitten acceptable alternatives.</w:t>
      </w:r>
    </w:p>
    <w:p w:rsidR="00AE05E2" w:rsidRDefault="00AE05E2" w:rsidP="00453E4C">
      <w:pPr>
        <w:pStyle w:val="ListParagraph"/>
        <w:numPr>
          <w:ilvl w:val="0"/>
          <w:numId w:val="3"/>
        </w:numPr>
      </w:pPr>
      <w:r w:rsidRPr="00AE05E2">
        <w:rPr>
          <w:b/>
        </w:rPr>
        <w:t>Redirect the behavior after using the aversive</w:t>
      </w:r>
      <w:r w:rsidRPr="00AE05E2">
        <w:t>. After you startle your kitten with the aversive,</w:t>
      </w:r>
      <w:r>
        <w:t xml:space="preserve"> </w:t>
      </w:r>
      <w:r>
        <w:rPr>
          <w:b/>
        </w:rPr>
        <w:t xml:space="preserve">IMMEDIATELY </w:t>
      </w:r>
      <w:r>
        <w:t>offer her a toy to wrestle with or to chase. This will encourage her to direct her rough play onto a toy instead of a person. We recommend that you keep a stash of toys hidden in each room specifically for this purpose.</w:t>
      </w:r>
    </w:p>
    <w:p w:rsidR="00133E18" w:rsidRDefault="00AE05E2" w:rsidP="00453E4C">
      <w:pPr>
        <w:pStyle w:val="ListParagraph"/>
        <w:numPr>
          <w:ilvl w:val="0"/>
          <w:numId w:val="3"/>
        </w:numPr>
      </w:pPr>
      <w:r>
        <w:rPr>
          <w:b/>
        </w:rPr>
        <w:t>Withdraw attention when your kitten starts to play too roughly</w:t>
      </w:r>
      <w:r w:rsidRPr="00AE05E2">
        <w:t>.</w:t>
      </w:r>
      <w:r>
        <w:t xml:space="preserve"> If the distraction and redirection techniques don’t seem to be working, the most drastic thing you can do to discourage your cat from her rough play is to withdraw all attention when she starts to play to roughly. She wants to play with you, so eventually she’ll figure out how far she can go if you keep this limit consistent. The best way to withdraw your attention is to walk away to another room, and close the door long enough for her to calm down. If you pick her up to put her</w:t>
      </w:r>
      <w:r w:rsidR="00133E18">
        <w:t xml:space="preserve"> in another room, then you’re rewarding her by touching her. You should be the one to leave the room.</w:t>
      </w:r>
    </w:p>
    <w:p w:rsidR="00133E18" w:rsidRDefault="00133E18" w:rsidP="00133E18">
      <w:pPr>
        <w:pStyle w:val="ListParagraph"/>
        <w:rPr>
          <w:b/>
        </w:rPr>
      </w:pPr>
    </w:p>
    <w:p w:rsidR="00453E4C" w:rsidRDefault="00133E18" w:rsidP="00133E18">
      <w:pPr>
        <w:jc w:val="center"/>
      </w:pPr>
      <w:r>
        <w:rPr>
          <w:b/>
        </w:rPr>
        <w:t>**** Please note: None of these methods will be very effective unless you also give your kitten acceptable outlets for her energy, by playing with her regularly using appropriate toys.***</w:t>
      </w:r>
      <w:r>
        <w:t>*</w:t>
      </w:r>
    </w:p>
    <w:p w:rsidR="00133E18" w:rsidRDefault="00133E18" w:rsidP="00133E18">
      <w:pPr>
        <w:jc w:val="center"/>
      </w:pPr>
    </w:p>
    <w:p w:rsidR="00133E18" w:rsidRDefault="00133E18" w:rsidP="00133E18">
      <w:pPr>
        <w:rPr>
          <w:b/>
        </w:rPr>
      </w:pPr>
      <w:r>
        <w:rPr>
          <w:b/>
        </w:rPr>
        <w:t>What not to do:</w:t>
      </w:r>
    </w:p>
    <w:p w:rsidR="00133E18" w:rsidRPr="0008682B" w:rsidRDefault="0008682B" w:rsidP="0008682B">
      <w:pPr>
        <w:pStyle w:val="ListParagraph"/>
        <w:numPr>
          <w:ilvl w:val="0"/>
          <w:numId w:val="5"/>
        </w:numPr>
        <w:rPr>
          <w:b/>
        </w:rPr>
      </w:pPr>
      <w:r>
        <w:t>Attempts to tap, flick, or hit your kitten for rough play are almost guaranteed to backfire. Your kitten could become afraid of your hands, or she could interpret those flicks as playful moves by you and play even more roughly as a result.</w:t>
      </w:r>
    </w:p>
    <w:p w:rsidR="0008682B" w:rsidRPr="0008682B" w:rsidRDefault="0008682B" w:rsidP="0008682B">
      <w:pPr>
        <w:pStyle w:val="ListParagraph"/>
        <w:numPr>
          <w:ilvl w:val="0"/>
          <w:numId w:val="5"/>
        </w:numPr>
        <w:rPr>
          <w:b/>
        </w:rPr>
      </w:pPr>
      <w:r>
        <w:t>Picking up your kitten to put her into a “timeout” could reinforce her behavior because she probably enjoys the physical contact of being picked up. By the time you get her to the timeout room and close the door, she has probably already forgotten what she did to be put in that situation.</w:t>
      </w:r>
    </w:p>
    <w:p w:rsidR="00E80A4B" w:rsidRPr="00E80A4B" w:rsidRDefault="0008682B" w:rsidP="00B65140">
      <w:pPr>
        <w:ind w:left="360"/>
      </w:pPr>
      <w:r>
        <w:rPr>
          <w:b/>
        </w:rPr>
        <w:t xml:space="preserve">Aggression: </w:t>
      </w:r>
      <w:r>
        <w:t>Kittens can bite or scratch through the skin. In these cases, it’s best to seek help from a behavior specialist to work with your kitten’s behavior. Be sure to keep your kitten confined until you can get professional help. Also, be sure to thoroughly clean all bites and scratches, and consult your physician, as cat scratches and b</w:t>
      </w:r>
      <w:r w:rsidR="00B65140">
        <w:t>ites can easily become infected.</w:t>
      </w:r>
      <w:bookmarkStart w:id="0" w:name="_GoBack"/>
      <w:bookmarkEnd w:id="0"/>
    </w:p>
    <w:sectPr w:rsidR="00E80A4B" w:rsidRPr="00E80A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8E" w:rsidRDefault="00C44C8E" w:rsidP="000220FD">
      <w:pPr>
        <w:spacing w:after="0" w:line="240" w:lineRule="auto"/>
      </w:pPr>
      <w:r>
        <w:separator/>
      </w:r>
    </w:p>
  </w:endnote>
  <w:endnote w:type="continuationSeparator" w:id="0">
    <w:p w:rsidR="00C44C8E" w:rsidRDefault="00C44C8E" w:rsidP="000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06940"/>
      <w:docPartObj>
        <w:docPartGallery w:val="Page Numbers (Bottom of Page)"/>
        <w:docPartUnique/>
      </w:docPartObj>
    </w:sdtPr>
    <w:sdtEndPr>
      <w:rPr>
        <w:noProof/>
      </w:rPr>
    </w:sdtEndPr>
    <w:sdtContent>
      <w:p w:rsidR="00E80A4B" w:rsidRDefault="00E80A4B">
        <w:pPr>
          <w:pStyle w:val="Footer"/>
          <w:jc w:val="center"/>
        </w:pPr>
        <w:r>
          <w:fldChar w:fldCharType="begin"/>
        </w:r>
        <w:r>
          <w:instrText xml:space="preserve"> PAGE   \* MERGEFORMAT </w:instrText>
        </w:r>
        <w:r>
          <w:fldChar w:fldCharType="separate"/>
        </w:r>
        <w:r w:rsidR="00B65140">
          <w:rPr>
            <w:noProof/>
          </w:rPr>
          <w:t>2</w:t>
        </w:r>
        <w:r>
          <w:rPr>
            <w:noProof/>
          </w:rPr>
          <w:fldChar w:fldCharType="end"/>
        </w:r>
      </w:p>
    </w:sdtContent>
  </w:sdt>
  <w:p w:rsidR="00E80A4B" w:rsidRDefault="00E80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8E" w:rsidRDefault="00C44C8E" w:rsidP="000220FD">
      <w:pPr>
        <w:spacing w:after="0" w:line="240" w:lineRule="auto"/>
      </w:pPr>
      <w:r>
        <w:separator/>
      </w:r>
    </w:p>
  </w:footnote>
  <w:footnote w:type="continuationSeparator" w:id="0">
    <w:p w:rsidR="00C44C8E" w:rsidRDefault="00C44C8E" w:rsidP="0002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FD" w:rsidRDefault="000220FD" w:rsidP="000220FD">
    <w:pPr>
      <w:pStyle w:val="Header"/>
    </w:pPr>
  </w:p>
  <w:p w:rsidR="000220FD" w:rsidRPr="000220FD" w:rsidRDefault="000220FD" w:rsidP="000220FD">
    <w:pPr>
      <w:pStyle w:val="Header"/>
      <w:jc w:val="center"/>
      <w:rPr>
        <w:b/>
        <w:sz w:val="24"/>
        <w:szCs w:val="24"/>
      </w:rPr>
    </w:pPr>
    <w:r w:rsidRPr="000220FD">
      <w:rPr>
        <w:b/>
        <w:sz w:val="24"/>
        <w:szCs w:val="24"/>
      </w:rPr>
      <w:t>Churchville Veterinary Hospital, P.C</w:t>
    </w:r>
  </w:p>
  <w:p w:rsidR="000220FD" w:rsidRPr="000220FD" w:rsidRDefault="000220FD" w:rsidP="000220FD">
    <w:pPr>
      <w:pStyle w:val="Header"/>
      <w:jc w:val="center"/>
      <w:rPr>
        <w:sz w:val="24"/>
        <w:szCs w:val="24"/>
      </w:rPr>
    </w:pPr>
    <w:r w:rsidRPr="000220FD">
      <w:rPr>
        <w:sz w:val="24"/>
        <w:szCs w:val="24"/>
      </w:rPr>
      <w:t>88 South Main Street Churchville, NY 14428</w:t>
    </w:r>
  </w:p>
  <w:p w:rsidR="000220FD" w:rsidRPr="000220FD" w:rsidRDefault="000220FD" w:rsidP="000220FD">
    <w:pPr>
      <w:pStyle w:val="Header"/>
      <w:jc w:val="center"/>
      <w:rPr>
        <w:sz w:val="24"/>
        <w:szCs w:val="24"/>
      </w:rPr>
    </w:pPr>
    <w:r w:rsidRPr="000220FD">
      <w:rPr>
        <w:sz w:val="24"/>
        <w:szCs w:val="24"/>
      </w:rPr>
      <w:t>(585) 293-2270</w:t>
    </w:r>
  </w:p>
  <w:p w:rsidR="000220FD" w:rsidRDefault="00B65140" w:rsidP="000220FD">
    <w:pPr>
      <w:pStyle w:val="Header"/>
      <w:jc w:val="center"/>
      <w:rPr>
        <w:sz w:val="24"/>
        <w:szCs w:val="24"/>
        <w:u w:val="single"/>
      </w:rPr>
    </w:pPr>
    <w:hyperlink r:id="rId1" w:history="1">
      <w:r w:rsidRPr="00B92C37">
        <w:rPr>
          <w:rStyle w:val="Hyperlink"/>
          <w:sz w:val="24"/>
          <w:szCs w:val="24"/>
        </w:rPr>
        <w:t>www.churchville-vet.com</w:t>
      </w:r>
    </w:hyperlink>
  </w:p>
  <w:p w:rsidR="00AE05E2" w:rsidRPr="000220FD" w:rsidRDefault="00AE05E2" w:rsidP="000220FD">
    <w:pPr>
      <w:pStyle w:val="Header"/>
      <w:jc w:val="center"/>
      <w:rPr>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F94"/>
    <w:multiLevelType w:val="hybridMultilevel"/>
    <w:tmpl w:val="3780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07847"/>
    <w:multiLevelType w:val="hybridMultilevel"/>
    <w:tmpl w:val="FB16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1ADA"/>
    <w:multiLevelType w:val="hybridMultilevel"/>
    <w:tmpl w:val="C5FA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35253"/>
    <w:multiLevelType w:val="hybridMultilevel"/>
    <w:tmpl w:val="094AC878"/>
    <w:lvl w:ilvl="0" w:tplc="04090001">
      <w:start w:val="1"/>
      <w:numFmt w:val="bullet"/>
      <w:lvlText w:val=""/>
      <w:lvlJc w:val="left"/>
      <w:pPr>
        <w:ind w:left="9435" w:hanging="360"/>
      </w:pPr>
      <w:rPr>
        <w:rFonts w:ascii="Symbol" w:hAnsi="Symbol" w:hint="default"/>
      </w:rPr>
    </w:lvl>
    <w:lvl w:ilvl="1" w:tplc="04090003" w:tentative="1">
      <w:start w:val="1"/>
      <w:numFmt w:val="bullet"/>
      <w:lvlText w:val="o"/>
      <w:lvlJc w:val="left"/>
      <w:pPr>
        <w:ind w:left="10155" w:hanging="360"/>
      </w:pPr>
      <w:rPr>
        <w:rFonts w:ascii="Courier New" w:hAnsi="Courier New" w:cs="Courier New" w:hint="default"/>
      </w:rPr>
    </w:lvl>
    <w:lvl w:ilvl="2" w:tplc="04090005" w:tentative="1">
      <w:start w:val="1"/>
      <w:numFmt w:val="bullet"/>
      <w:lvlText w:val=""/>
      <w:lvlJc w:val="left"/>
      <w:pPr>
        <w:ind w:left="10875" w:hanging="360"/>
      </w:pPr>
      <w:rPr>
        <w:rFonts w:ascii="Wingdings" w:hAnsi="Wingdings" w:hint="default"/>
      </w:rPr>
    </w:lvl>
    <w:lvl w:ilvl="3" w:tplc="04090001" w:tentative="1">
      <w:start w:val="1"/>
      <w:numFmt w:val="bullet"/>
      <w:lvlText w:val=""/>
      <w:lvlJc w:val="left"/>
      <w:pPr>
        <w:ind w:left="11595" w:hanging="360"/>
      </w:pPr>
      <w:rPr>
        <w:rFonts w:ascii="Symbol" w:hAnsi="Symbol" w:hint="default"/>
      </w:rPr>
    </w:lvl>
    <w:lvl w:ilvl="4" w:tplc="04090003" w:tentative="1">
      <w:start w:val="1"/>
      <w:numFmt w:val="bullet"/>
      <w:lvlText w:val="o"/>
      <w:lvlJc w:val="left"/>
      <w:pPr>
        <w:ind w:left="12315" w:hanging="360"/>
      </w:pPr>
      <w:rPr>
        <w:rFonts w:ascii="Courier New" w:hAnsi="Courier New" w:cs="Courier New" w:hint="default"/>
      </w:rPr>
    </w:lvl>
    <w:lvl w:ilvl="5" w:tplc="04090005" w:tentative="1">
      <w:start w:val="1"/>
      <w:numFmt w:val="bullet"/>
      <w:lvlText w:val=""/>
      <w:lvlJc w:val="left"/>
      <w:pPr>
        <w:ind w:left="13035" w:hanging="360"/>
      </w:pPr>
      <w:rPr>
        <w:rFonts w:ascii="Wingdings" w:hAnsi="Wingdings" w:hint="default"/>
      </w:rPr>
    </w:lvl>
    <w:lvl w:ilvl="6" w:tplc="04090001" w:tentative="1">
      <w:start w:val="1"/>
      <w:numFmt w:val="bullet"/>
      <w:lvlText w:val=""/>
      <w:lvlJc w:val="left"/>
      <w:pPr>
        <w:ind w:left="13755" w:hanging="360"/>
      </w:pPr>
      <w:rPr>
        <w:rFonts w:ascii="Symbol" w:hAnsi="Symbol" w:hint="default"/>
      </w:rPr>
    </w:lvl>
    <w:lvl w:ilvl="7" w:tplc="04090003" w:tentative="1">
      <w:start w:val="1"/>
      <w:numFmt w:val="bullet"/>
      <w:lvlText w:val="o"/>
      <w:lvlJc w:val="left"/>
      <w:pPr>
        <w:ind w:left="14475" w:hanging="360"/>
      </w:pPr>
      <w:rPr>
        <w:rFonts w:ascii="Courier New" w:hAnsi="Courier New" w:cs="Courier New" w:hint="default"/>
      </w:rPr>
    </w:lvl>
    <w:lvl w:ilvl="8" w:tplc="04090005" w:tentative="1">
      <w:start w:val="1"/>
      <w:numFmt w:val="bullet"/>
      <w:lvlText w:val=""/>
      <w:lvlJc w:val="left"/>
      <w:pPr>
        <w:ind w:left="15195" w:hanging="360"/>
      </w:pPr>
      <w:rPr>
        <w:rFonts w:ascii="Wingdings" w:hAnsi="Wingdings" w:hint="default"/>
      </w:rPr>
    </w:lvl>
  </w:abstractNum>
  <w:abstractNum w:abstractNumId="4">
    <w:nsid w:val="5BD6628E"/>
    <w:multiLevelType w:val="hybridMultilevel"/>
    <w:tmpl w:val="46C0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FD"/>
    <w:rsid w:val="000220FD"/>
    <w:rsid w:val="0008682B"/>
    <w:rsid w:val="00133E18"/>
    <w:rsid w:val="00453E4C"/>
    <w:rsid w:val="004B2F97"/>
    <w:rsid w:val="005C2E5D"/>
    <w:rsid w:val="00916B67"/>
    <w:rsid w:val="00AE05E2"/>
    <w:rsid w:val="00B65140"/>
    <w:rsid w:val="00C44C8E"/>
    <w:rsid w:val="00D81172"/>
    <w:rsid w:val="00E8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0FD"/>
  </w:style>
  <w:style w:type="paragraph" w:styleId="Footer">
    <w:name w:val="footer"/>
    <w:basedOn w:val="Normal"/>
    <w:link w:val="FooterChar"/>
    <w:uiPriority w:val="99"/>
    <w:unhideWhenUsed/>
    <w:rsid w:val="0002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0FD"/>
  </w:style>
  <w:style w:type="paragraph" w:styleId="BalloonText">
    <w:name w:val="Balloon Text"/>
    <w:basedOn w:val="Normal"/>
    <w:link w:val="BalloonTextChar"/>
    <w:uiPriority w:val="99"/>
    <w:semiHidden/>
    <w:unhideWhenUsed/>
    <w:rsid w:val="0002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FD"/>
    <w:rPr>
      <w:rFonts w:ascii="Tahoma" w:hAnsi="Tahoma" w:cs="Tahoma"/>
      <w:sz w:val="16"/>
      <w:szCs w:val="16"/>
    </w:rPr>
  </w:style>
  <w:style w:type="paragraph" w:styleId="ListParagraph">
    <w:name w:val="List Paragraph"/>
    <w:basedOn w:val="Normal"/>
    <w:uiPriority w:val="34"/>
    <w:qFormat/>
    <w:rsid w:val="00453E4C"/>
    <w:pPr>
      <w:ind w:left="720"/>
      <w:contextualSpacing/>
    </w:pPr>
  </w:style>
  <w:style w:type="character" w:styleId="Hyperlink">
    <w:name w:val="Hyperlink"/>
    <w:basedOn w:val="DefaultParagraphFont"/>
    <w:uiPriority w:val="99"/>
    <w:unhideWhenUsed/>
    <w:rsid w:val="00AE0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0FD"/>
  </w:style>
  <w:style w:type="paragraph" w:styleId="Footer">
    <w:name w:val="footer"/>
    <w:basedOn w:val="Normal"/>
    <w:link w:val="FooterChar"/>
    <w:uiPriority w:val="99"/>
    <w:unhideWhenUsed/>
    <w:rsid w:val="0002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0FD"/>
  </w:style>
  <w:style w:type="paragraph" w:styleId="BalloonText">
    <w:name w:val="Balloon Text"/>
    <w:basedOn w:val="Normal"/>
    <w:link w:val="BalloonTextChar"/>
    <w:uiPriority w:val="99"/>
    <w:semiHidden/>
    <w:unhideWhenUsed/>
    <w:rsid w:val="0002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FD"/>
    <w:rPr>
      <w:rFonts w:ascii="Tahoma" w:hAnsi="Tahoma" w:cs="Tahoma"/>
      <w:sz w:val="16"/>
      <w:szCs w:val="16"/>
    </w:rPr>
  </w:style>
  <w:style w:type="paragraph" w:styleId="ListParagraph">
    <w:name w:val="List Paragraph"/>
    <w:basedOn w:val="Normal"/>
    <w:uiPriority w:val="34"/>
    <w:qFormat/>
    <w:rsid w:val="00453E4C"/>
    <w:pPr>
      <w:ind w:left="720"/>
      <w:contextualSpacing/>
    </w:pPr>
  </w:style>
  <w:style w:type="character" w:styleId="Hyperlink">
    <w:name w:val="Hyperlink"/>
    <w:basedOn w:val="DefaultParagraphFont"/>
    <w:uiPriority w:val="99"/>
    <w:unhideWhenUsed/>
    <w:rsid w:val="00AE0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workstation4</dc:creator>
  <cp:lastModifiedBy>workstation4</cp:lastModifiedBy>
  <cp:revision>3</cp:revision>
  <dcterms:created xsi:type="dcterms:W3CDTF">2015-06-26T19:56:00Z</dcterms:created>
  <dcterms:modified xsi:type="dcterms:W3CDTF">2015-06-29T17:26:00Z</dcterms:modified>
</cp:coreProperties>
</file>