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00" w:rsidRPr="009E504C" w:rsidRDefault="00B22040" w:rsidP="00B22040">
      <w:pPr>
        <w:jc w:val="center"/>
        <w:rPr>
          <w:rFonts w:asciiTheme="majorHAnsi" w:hAnsiTheme="majorHAnsi"/>
          <w:b/>
          <w:color w:val="CCCCFF"/>
          <w:sz w:val="40"/>
          <w:szCs w:val="40"/>
          <w14:textOutline w14:w="5270" w14:cap="flat" w14:cmpd="sng" w14:algn="ctr">
            <w14:solidFill>
              <w14:schemeClr w14:val="tx1">
                <w14:alpha w14:val="51000"/>
              </w14:schemeClr>
            </w14:solidFill>
            <w14:prstDash w14:val="solid"/>
            <w14:round/>
          </w14:textOutline>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16200000" w14:scaled="0"/>
            </w14:gradFill>
          </w14:textFill>
        </w:rPr>
      </w:pPr>
      <w:r w:rsidRPr="009E504C">
        <w:rPr>
          <w:rFonts w:asciiTheme="majorHAnsi" w:hAnsiTheme="majorHAnsi"/>
          <w:b/>
          <w:color w:val="CCCCFF"/>
          <w:sz w:val="40"/>
          <w:szCs w:val="40"/>
          <w14:textOutline w14:w="5270" w14:cap="flat" w14:cmpd="sng" w14:algn="ctr">
            <w14:solidFill>
              <w14:schemeClr w14:val="tx1">
                <w14:alpha w14:val="51000"/>
              </w14:schemeClr>
            </w14:solidFill>
            <w14:prstDash w14:val="solid"/>
            <w14:round/>
          </w14:textOutline>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16200000" w14:scaled="0"/>
            </w14:gradFill>
          </w14:textFill>
        </w:rPr>
        <w:t>Your pet just had a dental cleaning… Now what?</w:t>
      </w:r>
    </w:p>
    <w:p w:rsidR="009E504C" w:rsidRDefault="009E504C" w:rsidP="00B22040">
      <w:pPr>
        <w:jc w:val="center"/>
        <w:rPr>
          <w:rFonts w:asciiTheme="majorHAnsi" w:hAnsiTheme="majorHAnsi"/>
          <w:b/>
          <w:color w:val="00B0F0"/>
          <w:sz w:val="40"/>
          <w:szCs w:val="40"/>
          <w14:textOutline w14:w="5270" w14:cap="flat" w14:cmpd="sng" w14:algn="ctr">
            <w14:solidFill>
              <w14:schemeClr w14:val="tx1">
                <w14:alpha w14:val="51000"/>
              </w14:schemeClr>
            </w14:solidFill>
            <w14:prstDash w14:val="solid"/>
            <w14:round/>
          </w14:textOutline>
        </w:rPr>
      </w:pPr>
      <w:r>
        <w:rPr>
          <w:noProof/>
          <w:color w:val="0000FF"/>
        </w:rPr>
        <w:drawing>
          <wp:inline distT="0" distB="0" distL="0" distR="0" wp14:anchorId="6D43ED71" wp14:editId="2307ED79">
            <wp:extent cx="1254642" cy="1316966"/>
            <wp:effectExtent l="0" t="0" r="3175" b="0"/>
            <wp:docPr id="1" name="irc_mi" descr="http://www.clipartbest.com/cliparts/pi5/7KM/pi57KM5iB.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pi5/7KM/pi57KM5iB.jpe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25" cy="1317053"/>
                    </a:xfrm>
                    <a:prstGeom prst="rect">
                      <a:avLst/>
                    </a:prstGeom>
                    <a:noFill/>
                    <a:ln>
                      <a:noFill/>
                    </a:ln>
                  </pic:spPr>
                </pic:pic>
              </a:graphicData>
            </a:graphic>
          </wp:inline>
        </w:drawing>
      </w:r>
    </w:p>
    <w:p w:rsidR="009E504C" w:rsidRDefault="009465CD" w:rsidP="009E504C">
      <w:pPr>
        <w:jc w:val="cente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Within 24 hours of your pet’s cleaning, plaque will have already started to form on the teeth, and the periodontal disease process starts over. This is the </w:t>
      </w:r>
      <w:r>
        <w:rPr>
          <w:rFonts w:ascii="Calibri" w:hAnsi="Calibri" w:cstheme="minorHAnsi"/>
          <w:b/>
          <w:sz w:val="24"/>
          <w:szCs w:val="24"/>
          <w14:textOutline w14:w="5270" w14:cap="flat" w14:cmpd="sng" w14:algn="ctr">
            <w14:noFill/>
            <w14:prstDash w14:val="solid"/>
            <w14:round/>
          </w14:textOutline>
        </w:rPr>
        <w:t xml:space="preserve">Home Care </w:t>
      </w:r>
      <w:r>
        <w:rPr>
          <w:rFonts w:ascii="Calibri" w:hAnsi="Calibri" w:cstheme="minorHAnsi"/>
          <w:sz w:val="24"/>
          <w:szCs w:val="24"/>
          <w14:textOutline w14:w="5270" w14:cap="flat" w14:cmpd="sng" w14:algn="ctr">
            <w14:noFill/>
            <w14:prstDash w14:val="solid"/>
            <w14:round/>
          </w14:textOutline>
        </w:rPr>
        <w:t xml:space="preserve">comes in. Imagine what would happen in your mouth if you never brushed your teeth, all the cleanings in the world wouldn’t keep your mouth (or body systems) healthy. </w:t>
      </w:r>
    </w:p>
    <w:p w:rsidR="009465CD" w:rsidRDefault="009465CD" w:rsidP="009E504C">
      <w:pPr>
        <w:jc w:val="cente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Listed below are some home care solutions to lengthen the benefit of the dental cleaning your pet received. While some pets tolerate one type of home care, others may not. It is best to work with your pet to determine the best home care option for your pet. </w:t>
      </w:r>
    </w:p>
    <w:p w:rsidR="009465CD" w:rsidRDefault="009465CD" w:rsidP="009E504C">
      <w:pPr>
        <w:jc w:val="center"/>
        <w:rPr>
          <w:rFonts w:ascii="Calibri" w:hAnsi="Calibri" w:cstheme="minorHAnsi"/>
          <w:sz w:val="24"/>
          <w:szCs w:val="24"/>
          <w14:textOutline w14:w="5270" w14:cap="flat" w14:cmpd="sng" w14:algn="ctr">
            <w14:noFill/>
            <w14:prstDash w14:val="solid"/>
            <w14:round/>
          </w14:textOutline>
        </w:rPr>
      </w:pPr>
    </w:p>
    <w:p w:rsidR="009465CD" w:rsidRDefault="00384048" w:rsidP="009E504C">
      <w:pPr>
        <w:jc w:val="center"/>
        <w:rPr>
          <w:rFonts w:ascii="Calibri" w:hAnsi="Calibri" w:cstheme="minorHAnsi"/>
          <w:b/>
          <w:sz w:val="24"/>
          <w:szCs w:val="24"/>
          <w:u w:val="single"/>
          <w14:textOutline w14:w="5270" w14:cap="flat" w14:cmpd="sng" w14:algn="ctr">
            <w14:noFill/>
            <w14:prstDash w14:val="solid"/>
            <w14:round/>
          </w14:textOutline>
        </w:rPr>
      </w:pPr>
      <w:r>
        <w:rPr>
          <w:rFonts w:ascii="Calibri" w:hAnsi="Calibri" w:cstheme="minorHAnsi"/>
          <w:b/>
          <w:sz w:val="24"/>
          <w:szCs w:val="24"/>
          <w:u w:val="single"/>
          <w14:textOutline w14:w="5270" w14:cap="flat" w14:cmpd="sng" w14:algn="ctr">
            <w14:noFill/>
            <w14:prstDash w14:val="solid"/>
            <w14:round/>
          </w14:textOutline>
        </w:rPr>
        <w:t xml:space="preserve">How </w:t>
      </w:r>
      <w:proofErr w:type="gramStart"/>
      <w:r>
        <w:rPr>
          <w:rFonts w:ascii="Calibri" w:hAnsi="Calibri" w:cstheme="minorHAnsi"/>
          <w:b/>
          <w:sz w:val="24"/>
          <w:szCs w:val="24"/>
          <w:u w:val="single"/>
          <w14:textOutline w14:w="5270" w14:cap="flat" w14:cmpd="sng" w14:algn="ctr">
            <w14:noFill/>
            <w14:prstDash w14:val="solid"/>
            <w14:round/>
          </w14:textOutline>
        </w:rPr>
        <w:t>To</w:t>
      </w:r>
      <w:proofErr w:type="gramEnd"/>
      <w:r>
        <w:rPr>
          <w:rFonts w:ascii="Calibri" w:hAnsi="Calibri" w:cstheme="minorHAnsi"/>
          <w:b/>
          <w:sz w:val="24"/>
          <w:szCs w:val="24"/>
          <w:u w:val="single"/>
          <w14:textOutline w14:w="5270" w14:cap="flat" w14:cmpd="sng" w14:algn="ctr">
            <w14:noFill/>
            <w14:prstDash w14:val="solid"/>
            <w14:round/>
          </w14:textOutline>
        </w:rPr>
        <w:t xml:space="preserve"> Brush Your Pet’s Teeth</w:t>
      </w:r>
    </w:p>
    <w:p w:rsidR="00384048" w:rsidRDefault="00384048" w:rsidP="00384048">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The goal of home care is to slow down the re-accumulation of dental tartar in the future. The very best way to accomplish this is to brush your pet’s teeth every day with special, pet-formulated toothpaste. </w:t>
      </w:r>
    </w:p>
    <w:p w:rsidR="00384048" w:rsidRPr="00384048" w:rsidRDefault="00384048"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This is </w:t>
      </w:r>
      <w:r w:rsidRPr="00384048">
        <w:rPr>
          <w:rFonts w:ascii="Calibri" w:hAnsi="Calibri" w:cstheme="minorHAnsi"/>
          <w:i/>
          <w:sz w:val="24"/>
          <w:szCs w:val="24"/>
          <w14:textOutline w14:w="5270" w14:cap="flat" w14:cmpd="sng" w14:algn="ctr">
            <w14:noFill/>
            <w14:prstDash w14:val="solid"/>
            <w14:round/>
          </w14:textOutline>
        </w:rPr>
        <w:t>very</w:t>
      </w:r>
      <w:r>
        <w:rPr>
          <w:rFonts w:ascii="Calibri" w:hAnsi="Calibri" w:cstheme="minorHAnsi"/>
          <w:sz w:val="24"/>
          <w:szCs w:val="24"/>
          <w14:textOutline w14:w="5270" w14:cap="flat" w14:cmpd="sng" w14:algn="ctr">
            <w14:noFill/>
            <w14:prstDash w14:val="solid"/>
            <w14:round/>
          </w14:textOutline>
        </w:rPr>
        <w:t xml:space="preserve"> important. DO NOT use regular human-formulated toothpaste for your pet. </w:t>
      </w:r>
      <w:r>
        <w:rPr>
          <w:rFonts w:ascii="Calibri" w:hAnsi="Calibri" w:cstheme="minorHAnsi"/>
          <w:b/>
          <w:sz w:val="24"/>
          <w:szCs w:val="24"/>
          <w14:textOutline w14:w="5270" w14:cap="flat" w14:cmpd="sng" w14:algn="ctr">
            <w14:noFill/>
            <w14:prstDash w14:val="solid"/>
            <w14:round/>
          </w14:textOutline>
        </w:rPr>
        <w:t xml:space="preserve">Most toothpaste includes fluoride, which is </w:t>
      </w:r>
      <w:r w:rsidRPr="00360BE2">
        <w:rPr>
          <w:rFonts w:ascii="Calibri" w:hAnsi="Calibri" w:cstheme="minorHAnsi"/>
          <w:b/>
          <w:sz w:val="24"/>
          <w:szCs w:val="24"/>
          <w14:glow w14:rad="101600">
            <w14:schemeClr w14:val="accent5">
              <w14:alpha w14:val="60000"/>
              <w14:satMod w14:val="175000"/>
            </w14:schemeClr>
          </w14:glow>
          <w14:textOutline w14:w="5270" w14:cap="flat" w14:cmpd="sng" w14:algn="ctr">
            <w14:noFill/>
            <w14:prstDash w14:val="solid"/>
            <w14:round/>
          </w14:textOutline>
        </w:rPr>
        <w:t>EXTREMLY</w:t>
      </w:r>
      <w:r>
        <w:rPr>
          <w:rFonts w:ascii="Calibri" w:hAnsi="Calibri" w:cstheme="minorHAnsi"/>
          <w:b/>
          <w:sz w:val="24"/>
          <w:szCs w:val="24"/>
          <w14:textOutline w14:w="5270" w14:cap="flat" w14:cmpd="sng" w14:algn="ctr">
            <w14:noFill/>
            <w14:prstDash w14:val="solid"/>
            <w14:round/>
          </w14:textOutline>
        </w:rPr>
        <w:t xml:space="preserve"> poisonous to animals. </w:t>
      </w:r>
    </w:p>
    <w:p w:rsidR="00384048" w:rsidRDefault="00384048"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Try and choose a time when your dog or cat has had a decent amount of </w:t>
      </w:r>
      <w:r w:rsidR="00842FEF">
        <w:rPr>
          <w:rFonts w:ascii="Calibri" w:hAnsi="Calibri" w:cstheme="minorHAnsi"/>
          <w:sz w:val="24"/>
          <w:szCs w:val="24"/>
          <w14:textOutline w14:w="5270" w14:cap="flat" w14:cmpd="sng" w14:algn="ctr">
            <w14:noFill/>
            <w14:prstDash w14:val="solid"/>
            <w14:round/>
          </w14:textOutline>
        </w:rPr>
        <w:t>exercise</w:t>
      </w:r>
      <w:r>
        <w:rPr>
          <w:rFonts w:ascii="Calibri" w:hAnsi="Calibri" w:cstheme="minorHAnsi"/>
          <w:sz w:val="24"/>
          <w:szCs w:val="24"/>
          <w14:textOutline w14:w="5270" w14:cap="flat" w14:cmpd="sng" w14:algn="ctr">
            <w14:noFill/>
            <w14:prstDash w14:val="solid"/>
            <w14:round/>
          </w14:textOutline>
        </w:rPr>
        <w:t xml:space="preserve">, so he/she is more inclined to sit quietly during the procedure. </w:t>
      </w:r>
    </w:p>
    <w:p w:rsidR="00842FEF" w:rsidRDefault="00842FEF"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Handle your pet’s muzzle and touch h</w:t>
      </w:r>
      <w:r w:rsidR="00C7248B">
        <w:rPr>
          <w:rFonts w:ascii="Calibri" w:hAnsi="Calibri" w:cstheme="minorHAnsi"/>
          <w:sz w:val="24"/>
          <w:szCs w:val="24"/>
          <w14:textOutline w14:w="5270" w14:cap="flat" w14:cmpd="sng" w14:algn="ctr">
            <w14:noFill/>
            <w14:prstDash w14:val="solid"/>
            <w14:round/>
          </w14:textOutline>
        </w:rPr>
        <w:t>er lips. Work up to rubbing the teeth and gums with your finger. Use a small amount of pet specific toothpaste. This is flavored</w:t>
      </w:r>
      <w:r w:rsidR="00B57EFE">
        <w:rPr>
          <w:rFonts w:ascii="Calibri" w:hAnsi="Calibri" w:cstheme="minorHAnsi"/>
          <w:sz w:val="24"/>
          <w:szCs w:val="24"/>
          <w14:textOutline w14:w="5270" w14:cap="flat" w14:cmpd="sng" w14:algn="ctr">
            <w14:noFill/>
            <w14:prstDash w14:val="solid"/>
            <w14:round/>
          </w14:textOutline>
        </w:rPr>
        <w:t xml:space="preserve"> for pets to enjoy. </w:t>
      </w:r>
    </w:p>
    <w:p w:rsidR="00B57EFE" w:rsidRDefault="00B57EFE"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Introduce a soft veterinary or human toothbrush to brush the teeth. Hold the brush at a 45 degree angle to the tooth and brush gently back and forth or in a circular pattern from gum to tip. Brushing the tongue-side of the teeth is less critical, but still good. Offer rewards and treats when your pet allows you to brush. </w:t>
      </w:r>
    </w:p>
    <w:p w:rsidR="00B57EFE" w:rsidRDefault="00B57EFE"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lastRenderedPageBreak/>
        <w:t xml:space="preserve">Don’t overdo it the first few times. Start slowly, and stop the procedure if your pet gets agitated – even if you have not yet brushed the whole mouth. </w:t>
      </w:r>
    </w:p>
    <w:p w:rsidR="00B57EFE" w:rsidRDefault="00B57EFE"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You can increase the time every day as he/she gets used to the procedure, Also, make sure to speak soothingly and pleasantly while brushing. Before too long, your pet should begin to look forward to this experience. </w:t>
      </w:r>
    </w:p>
    <w:p w:rsidR="00B57EFE" w:rsidRDefault="00B57EFE"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Pick kibble and rubber chew toys that will help keep the teeth clean. Avoid natural bones, which are hard enough to fracture teeth. For dogs, try </w:t>
      </w:r>
      <w:r w:rsidR="00DB0F05">
        <w:rPr>
          <w:rFonts w:ascii="Calibri" w:hAnsi="Calibri" w:cstheme="minorHAnsi"/>
          <w:sz w:val="24"/>
          <w:szCs w:val="24"/>
          <w14:textOutline w14:w="5270" w14:cap="flat" w14:cmpd="sng" w14:algn="ctr">
            <w14:noFill/>
            <w14:prstDash w14:val="solid"/>
            <w14:round/>
          </w14:textOutline>
        </w:rPr>
        <w:t xml:space="preserve">the C.E.T. Oral Hygiene enzyme lased rawhide chews once daily. If you can’t do the brushing, there are other options such as C.E.T. Oral Hygiene mouth rinses or Hills T/D dental diet. T/D is a complete and balanced professional diet to use at feeding time </w:t>
      </w:r>
      <w:r w:rsidR="00B10415">
        <w:rPr>
          <w:rFonts w:ascii="Calibri" w:hAnsi="Calibri" w:cstheme="minorHAnsi"/>
          <w:sz w:val="24"/>
          <w:szCs w:val="24"/>
          <w14:textOutline w14:w="5270" w14:cap="flat" w14:cmpd="sng" w14:algn="ctr">
            <w14:noFill/>
            <w14:prstDash w14:val="solid"/>
            <w14:round/>
          </w14:textOutline>
        </w:rPr>
        <w:t xml:space="preserve">or </w:t>
      </w:r>
      <w:r w:rsidR="00DB0F05">
        <w:rPr>
          <w:rFonts w:ascii="Calibri" w:hAnsi="Calibri" w:cstheme="minorHAnsi"/>
          <w:sz w:val="24"/>
          <w:szCs w:val="24"/>
          <w14:textOutline w14:w="5270" w14:cap="flat" w14:cmpd="sng" w14:algn="ctr">
            <w14:noFill/>
            <w14:prstDash w14:val="solid"/>
            <w14:round/>
          </w14:textOutline>
        </w:rPr>
        <w:t xml:space="preserve">as a treat. </w:t>
      </w:r>
    </w:p>
    <w:p w:rsidR="00DB0F05" w:rsidRDefault="00B10415" w:rsidP="00384048">
      <w:pPr>
        <w:pStyle w:val="ListParagraph"/>
        <w:numPr>
          <w:ilvl w:val="0"/>
          <w:numId w:val="1"/>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These products all enhance your home care program, but daily brushing is best. </w:t>
      </w:r>
    </w:p>
    <w:p w:rsidR="00B10415" w:rsidRDefault="00B10415" w:rsidP="00B10415">
      <w:pPr>
        <w:ind w:left="360"/>
        <w:rPr>
          <w:rFonts w:ascii="Calibri" w:hAnsi="Calibri" w:cstheme="minorHAnsi"/>
          <w:sz w:val="24"/>
          <w:szCs w:val="24"/>
          <w14:textOutline w14:w="5270" w14:cap="flat" w14:cmpd="sng" w14:algn="ctr">
            <w14:noFill/>
            <w14:prstDash w14:val="solid"/>
            <w14:round/>
          </w14:textOutline>
        </w:rPr>
      </w:pPr>
    </w:p>
    <w:p w:rsidR="00B10415" w:rsidRDefault="00B10415" w:rsidP="00360BE2">
      <w:pPr>
        <w:rPr>
          <w:rFonts w:ascii="Calibri" w:hAnsi="Calibri" w:cstheme="minorHAnsi"/>
          <w:sz w:val="24"/>
          <w:szCs w:val="24"/>
          <w14:textOutline w14:w="5270" w14:cap="flat" w14:cmpd="sng" w14:algn="ctr">
            <w14:noFill/>
            <w14:prstDash w14:val="solid"/>
            <w14:round/>
          </w14:textOutline>
        </w:rPr>
      </w:pPr>
      <w:proofErr w:type="spellStart"/>
      <w:r>
        <w:rPr>
          <w:rFonts w:ascii="Calibri" w:hAnsi="Calibri" w:cstheme="minorHAnsi"/>
          <w:b/>
          <w:sz w:val="24"/>
          <w:szCs w:val="24"/>
          <w:u w:val="single"/>
          <w14:textOutline w14:w="5270" w14:cap="flat" w14:cmpd="sng" w14:algn="ctr">
            <w14:noFill/>
            <w14:prstDash w14:val="solid"/>
            <w14:round/>
          </w14:textOutline>
        </w:rPr>
        <w:t>Virbac</w:t>
      </w:r>
      <w:proofErr w:type="spellEnd"/>
      <w:r>
        <w:rPr>
          <w:rFonts w:ascii="Calibri" w:hAnsi="Calibri" w:cstheme="minorHAnsi"/>
          <w:b/>
          <w:sz w:val="24"/>
          <w:szCs w:val="24"/>
          <w:u w:val="single"/>
          <w14:textOutline w14:w="5270" w14:cap="flat" w14:cmpd="sng" w14:algn="ctr">
            <w14:noFill/>
            <w14:prstDash w14:val="solid"/>
            <w14:round/>
          </w14:textOutline>
        </w:rPr>
        <w:t xml:space="preserve"> C.E.T. Enzymatic D</w:t>
      </w:r>
      <w:r w:rsidR="00E911CE">
        <w:rPr>
          <w:rFonts w:ascii="Calibri" w:hAnsi="Calibri" w:cstheme="minorHAnsi"/>
          <w:b/>
          <w:sz w:val="24"/>
          <w:szCs w:val="24"/>
          <w:u w:val="single"/>
          <w14:textOutline w14:w="5270" w14:cap="flat" w14:cmpd="sng" w14:algn="ctr">
            <w14:noFill/>
            <w14:prstDash w14:val="solid"/>
            <w14:round/>
          </w14:textOutline>
        </w:rPr>
        <w:t>og &amp; Cat Malt/Seafood or Poultry</w:t>
      </w:r>
      <w:r>
        <w:rPr>
          <w:rFonts w:ascii="Calibri" w:hAnsi="Calibri" w:cstheme="minorHAnsi"/>
          <w:b/>
          <w:sz w:val="24"/>
          <w:szCs w:val="24"/>
          <w:u w:val="single"/>
          <w14:textOutline w14:w="5270" w14:cap="flat" w14:cmpd="sng" w14:algn="ctr">
            <w14:noFill/>
            <w14:prstDash w14:val="solid"/>
            <w14:round/>
          </w14:textOutline>
        </w:rPr>
        <w:t xml:space="preserve"> Flavored Toothpaste</w:t>
      </w:r>
    </w:p>
    <w:p w:rsidR="00B10415" w:rsidRDefault="00B10415" w:rsidP="00360BE2">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C.E.T. Toothpaste is specially formulated to be safe, effective and appealing to your dog or cat. The toothpaste contains the C.E.T. Dual-Enzyme System to inhibit the formation of plaque. It is formulated specifically for dogs and cats – they contain no foaming agents, and are meant to be swallowed. The flavors are well accepted by pets, and make brushing easy!</w:t>
      </w:r>
    </w:p>
    <w:p w:rsidR="00B10415" w:rsidRDefault="00B10415" w:rsidP="00B10415">
      <w:pPr>
        <w:ind w:left="360"/>
        <w:rPr>
          <w:rFonts w:ascii="Calibri" w:hAnsi="Calibri" w:cstheme="minorHAnsi"/>
          <w:b/>
          <w:sz w:val="24"/>
          <w:szCs w:val="24"/>
          <w14:textOutline w14:w="5270" w14:cap="flat" w14:cmpd="sng" w14:algn="ctr">
            <w14:noFill/>
            <w14:prstDash w14:val="solid"/>
            <w14:round/>
          </w14:textOutline>
        </w:rPr>
      </w:pPr>
      <w:r w:rsidRPr="00B10415">
        <w:rPr>
          <w:rFonts w:ascii="Calibri" w:hAnsi="Calibri" w:cstheme="minorHAnsi"/>
          <w:b/>
          <w:sz w:val="24"/>
          <w:szCs w:val="24"/>
          <w14:textOutline w14:w="5270" w14:cap="flat" w14:cmpd="sng" w14:algn="ctr">
            <w14:noFill/>
            <w14:prstDash w14:val="solid"/>
            <w14:round/>
          </w14:textOutline>
        </w:rPr>
        <w:t>Key Benefits:</w:t>
      </w:r>
    </w:p>
    <w:p w:rsidR="00B10415" w:rsidRPr="00B10415" w:rsidRDefault="00B10415" w:rsidP="00B10415">
      <w:pPr>
        <w:pStyle w:val="ListParagraph"/>
        <w:numPr>
          <w:ilvl w:val="0"/>
          <w:numId w:val="2"/>
        </w:numPr>
        <w:rPr>
          <w:rFonts w:ascii="Calibri" w:hAnsi="Calibri" w:cstheme="minorHAnsi"/>
          <w:b/>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Suitable for both dogs and cats</w:t>
      </w:r>
      <w:bookmarkStart w:id="0" w:name="_GoBack"/>
      <w:bookmarkEnd w:id="0"/>
    </w:p>
    <w:p w:rsidR="00B10415" w:rsidRPr="00B10415" w:rsidRDefault="00B10415" w:rsidP="00B10415">
      <w:pPr>
        <w:pStyle w:val="ListParagraph"/>
        <w:numPr>
          <w:ilvl w:val="0"/>
          <w:numId w:val="2"/>
        </w:numPr>
        <w:rPr>
          <w:rFonts w:ascii="Calibri" w:hAnsi="Calibri" w:cstheme="minorHAnsi"/>
          <w:b/>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Great tasting flavor your pet will love</w:t>
      </w:r>
    </w:p>
    <w:p w:rsidR="00B10415" w:rsidRPr="00B10415" w:rsidRDefault="00B10415" w:rsidP="00B10415">
      <w:pPr>
        <w:pStyle w:val="ListParagraph"/>
        <w:numPr>
          <w:ilvl w:val="0"/>
          <w:numId w:val="2"/>
        </w:numPr>
        <w:rPr>
          <w:rFonts w:ascii="Calibri" w:hAnsi="Calibri" w:cstheme="minorHAnsi"/>
          <w:b/>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Acts quickly to help eliminate mouth odors</w:t>
      </w:r>
    </w:p>
    <w:p w:rsidR="00B10415" w:rsidRPr="00B10415" w:rsidRDefault="00B10415" w:rsidP="00B10415">
      <w:pPr>
        <w:pStyle w:val="ListParagraph"/>
        <w:numPr>
          <w:ilvl w:val="0"/>
          <w:numId w:val="2"/>
        </w:numPr>
        <w:rPr>
          <w:rFonts w:ascii="Calibri" w:hAnsi="Calibri" w:cstheme="minorHAnsi"/>
          <w:b/>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Enhanced Dual-Enzyme System provides effective and natural antiseptic action</w:t>
      </w:r>
    </w:p>
    <w:p w:rsidR="00B10415" w:rsidRDefault="00360BE2" w:rsidP="00360BE2">
      <w:pPr>
        <w:rPr>
          <w:rFonts w:ascii="Calibri" w:hAnsi="Calibri" w:cstheme="minorHAnsi"/>
          <w:b/>
          <w:sz w:val="24"/>
          <w:szCs w:val="24"/>
          <w:u w:val="single"/>
          <w14:textOutline w14:w="5270" w14:cap="flat" w14:cmpd="sng" w14:algn="ctr">
            <w14:noFill/>
            <w14:prstDash w14:val="solid"/>
            <w14:round/>
          </w14:textOutline>
        </w:rPr>
      </w:pPr>
      <w:r>
        <w:rPr>
          <w:rFonts w:ascii="Calibri" w:hAnsi="Calibri" w:cstheme="minorHAnsi"/>
          <w:b/>
          <w:sz w:val="24"/>
          <w:szCs w:val="24"/>
          <w:u w:val="single"/>
          <w14:textOutline w14:w="5270" w14:cap="flat" w14:cmpd="sng" w14:algn="ctr">
            <w14:noFill/>
            <w14:prstDash w14:val="solid"/>
            <w14:round/>
          </w14:textOutline>
        </w:rPr>
        <w:t>What are C.E.T. Oral Hygiene Chews?</w:t>
      </w:r>
    </w:p>
    <w:p w:rsidR="00360BE2" w:rsidRDefault="00360BE2" w:rsidP="00360BE2">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C.E.T. Oral Hygiene Chews for Dogs are a great tasting dental hygiene treat, and are an effective part of any home dental program. C.E.T. Chews feature an exclusive dual-enzyme system – a natural anti</w:t>
      </w:r>
      <w:r w:rsidR="00355895">
        <w:rPr>
          <w:rFonts w:ascii="Calibri" w:hAnsi="Calibri" w:cstheme="minorHAnsi"/>
          <w:sz w:val="24"/>
          <w:szCs w:val="24"/>
          <w14:textOutline w14:w="5270" w14:cap="flat" w14:cmpd="sng" w14:algn="ctr">
            <w14:noFill/>
            <w14:prstDash w14:val="solid"/>
            <w14:round/>
          </w14:textOutline>
        </w:rPr>
        <w:t xml:space="preserve">septic plus an abrasive texture coupled with chewing, fights plaque and tartar buildup. Your dog may also enjoy C.E.T. </w:t>
      </w:r>
      <w:proofErr w:type="spellStart"/>
      <w:r w:rsidR="00355895">
        <w:rPr>
          <w:rFonts w:ascii="Calibri" w:hAnsi="Calibri" w:cstheme="minorHAnsi"/>
          <w:sz w:val="24"/>
          <w:szCs w:val="24"/>
          <w14:textOutline w14:w="5270" w14:cap="flat" w14:cmpd="sng" w14:algn="ctr">
            <w14:noFill/>
            <w14:prstDash w14:val="solid"/>
            <w14:round/>
          </w14:textOutline>
        </w:rPr>
        <w:t>HEXtra</w:t>
      </w:r>
      <w:proofErr w:type="spellEnd"/>
      <w:r w:rsidR="00355895">
        <w:rPr>
          <w:rFonts w:ascii="Calibri" w:hAnsi="Calibri" w:cstheme="minorHAnsi"/>
          <w:sz w:val="24"/>
          <w:szCs w:val="24"/>
          <w14:textOutline w14:w="5270" w14:cap="flat" w14:cmpd="sng" w14:algn="ctr">
            <w14:noFill/>
            <w14:prstDash w14:val="solid"/>
            <w14:round/>
          </w14:textOutline>
        </w:rPr>
        <w:t xml:space="preserve"> Premium Chews with the added antiseptic power of </w:t>
      </w:r>
      <w:proofErr w:type="spellStart"/>
      <w:r w:rsidR="00355895">
        <w:rPr>
          <w:rFonts w:ascii="Calibri" w:hAnsi="Calibri" w:cstheme="minorHAnsi"/>
          <w:sz w:val="24"/>
          <w:szCs w:val="24"/>
          <w14:textOutline w14:w="5270" w14:cap="flat" w14:cmpd="sng" w14:algn="ctr">
            <w14:noFill/>
            <w14:prstDash w14:val="solid"/>
            <w14:round/>
          </w14:textOutline>
        </w:rPr>
        <w:t>Chlorohexidine</w:t>
      </w:r>
      <w:proofErr w:type="spellEnd"/>
      <w:r w:rsidR="00355895">
        <w:rPr>
          <w:rFonts w:ascii="Calibri" w:hAnsi="Calibri" w:cstheme="minorHAnsi"/>
          <w:sz w:val="24"/>
          <w:szCs w:val="24"/>
          <w14:textOutline w14:w="5270" w14:cap="flat" w14:cmpd="sng" w14:algn="ctr">
            <w14:noFill/>
            <w14:prstDash w14:val="solid"/>
            <w14:round/>
          </w14:textOutline>
        </w:rPr>
        <w:t xml:space="preserve">. </w:t>
      </w:r>
    </w:p>
    <w:p w:rsidR="005E22C2" w:rsidRDefault="005E22C2" w:rsidP="00360BE2">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C.E.T. Canine Petite Chews - $12.30</w:t>
      </w:r>
      <w:r>
        <w:rPr>
          <w:rFonts w:ascii="Calibri" w:hAnsi="Calibri" w:cstheme="minorHAnsi"/>
          <w:sz w:val="24"/>
          <w:szCs w:val="24"/>
          <w14:textOutline w14:w="5270" w14:cap="flat" w14:cmpd="sng" w14:algn="ctr">
            <w14:noFill/>
            <w14:prstDash w14:val="solid"/>
            <w14:round/>
          </w14:textOutline>
        </w:rPr>
        <w:tab/>
      </w:r>
      <w:r>
        <w:rPr>
          <w:rFonts w:ascii="Calibri" w:hAnsi="Calibri" w:cstheme="minorHAnsi"/>
          <w:sz w:val="24"/>
          <w:szCs w:val="24"/>
          <w14:textOutline w14:w="5270" w14:cap="flat" w14:cmpd="sng" w14:algn="ctr">
            <w14:noFill/>
            <w14:prstDash w14:val="solid"/>
            <w14:round/>
          </w14:textOutline>
        </w:rPr>
        <w:tab/>
      </w:r>
      <w:r>
        <w:rPr>
          <w:rFonts w:ascii="Calibri" w:hAnsi="Calibri" w:cstheme="minorHAnsi"/>
          <w:sz w:val="24"/>
          <w:szCs w:val="24"/>
          <w14:textOutline w14:w="5270" w14:cap="flat" w14:cmpd="sng" w14:algn="ctr">
            <w14:noFill/>
            <w14:prstDash w14:val="solid"/>
            <w14:round/>
          </w14:textOutline>
        </w:rPr>
        <w:tab/>
        <w:t>C.E.T. Canine Large Chews - $18.38</w:t>
      </w:r>
    </w:p>
    <w:p w:rsidR="005E22C2" w:rsidRPr="00360BE2" w:rsidRDefault="005E22C2" w:rsidP="005E22C2">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C.E.T. Canine Regular Chews - $15.72</w:t>
      </w:r>
    </w:p>
    <w:p w:rsidR="005E22C2" w:rsidRDefault="005E22C2" w:rsidP="00360BE2">
      <w:pPr>
        <w:rPr>
          <w:rFonts w:ascii="Calibri" w:hAnsi="Calibri" w:cstheme="minorHAnsi"/>
          <w:b/>
          <w:sz w:val="24"/>
          <w:szCs w:val="24"/>
          <w:u w:val="single"/>
          <w14:textOutline w14:w="5270" w14:cap="flat" w14:cmpd="sng" w14:algn="ctr">
            <w14:noFill/>
            <w14:prstDash w14:val="solid"/>
            <w14:round/>
          </w14:textOutline>
        </w:rPr>
      </w:pPr>
      <w:proofErr w:type="spellStart"/>
      <w:r>
        <w:rPr>
          <w:rFonts w:ascii="Calibri" w:hAnsi="Calibri" w:cstheme="minorHAnsi"/>
          <w:b/>
          <w:sz w:val="24"/>
          <w:szCs w:val="24"/>
          <w:u w:val="single"/>
          <w14:textOutline w14:w="5270" w14:cap="flat" w14:cmpd="sng" w14:algn="ctr">
            <w14:noFill/>
            <w14:prstDash w14:val="solid"/>
            <w14:round/>
          </w14:textOutline>
        </w:rPr>
        <w:lastRenderedPageBreak/>
        <w:t>Virbac</w:t>
      </w:r>
      <w:proofErr w:type="spellEnd"/>
      <w:r>
        <w:rPr>
          <w:rFonts w:ascii="Calibri" w:hAnsi="Calibri" w:cstheme="minorHAnsi"/>
          <w:b/>
          <w:sz w:val="24"/>
          <w:szCs w:val="24"/>
          <w:u w:val="single"/>
          <w14:textOutline w14:w="5270" w14:cap="flat" w14:cmpd="sng" w14:algn="ctr">
            <w14:noFill/>
            <w14:prstDash w14:val="solid"/>
            <w14:round/>
          </w14:textOutline>
        </w:rPr>
        <w:t xml:space="preserve"> C.E.T. Oral Hygiene Rinse for Dogs and Cats</w:t>
      </w:r>
    </w:p>
    <w:p w:rsidR="005E22C2" w:rsidRDefault="005E22C2" w:rsidP="00360BE2">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This product is a dental rinse for dogs and cats to help fight plaque, maintain oral health, and </w:t>
      </w:r>
      <w:proofErr w:type="gramStart"/>
      <w:r>
        <w:rPr>
          <w:rFonts w:ascii="Calibri" w:hAnsi="Calibri" w:cstheme="minorHAnsi"/>
          <w:sz w:val="24"/>
          <w:szCs w:val="24"/>
          <w14:textOutline w14:w="5270" w14:cap="flat" w14:cmpd="sng" w14:algn="ctr">
            <w14:noFill/>
            <w14:prstDash w14:val="solid"/>
            <w14:round/>
          </w14:textOutline>
        </w:rPr>
        <w:t>freshen</w:t>
      </w:r>
      <w:proofErr w:type="gramEnd"/>
      <w:r>
        <w:rPr>
          <w:rFonts w:ascii="Calibri" w:hAnsi="Calibri" w:cstheme="minorHAnsi"/>
          <w:sz w:val="24"/>
          <w:szCs w:val="24"/>
          <w14:textOutline w14:w="5270" w14:cap="flat" w14:cmpd="sng" w14:algn="ctr">
            <w14:noFill/>
            <w14:prstDash w14:val="solid"/>
            <w14:round/>
          </w14:textOutline>
        </w:rPr>
        <w:t xml:space="preserve"> breath quickly. It contains </w:t>
      </w:r>
      <w:proofErr w:type="spellStart"/>
      <w:r>
        <w:rPr>
          <w:rFonts w:ascii="Calibri" w:hAnsi="Calibri" w:cstheme="minorHAnsi"/>
          <w:sz w:val="24"/>
          <w:szCs w:val="24"/>
          <w14:textOutline w14:w="5270" w14:cap="flat" w14:cmpd="sng" w14:algn="ctr">
            <w14:noFill/>
            <w14:prstDash w14:val="solid"/>
            <w14:round/>
          </w14:textOutline>
        </w:rPr>
        <w:t>Chlorohexidine</w:t>
      </w:r>
      <w:proofErr w:type="spellEnd"/>
      <w:r>
        <w:rPr>
          <w:rFonts w:ascii="Calibri" w:hAnsi="Calibri" w:cstheme="minorHAnsi"/>
          <w:sz w:val="24"/>
          <w:szCs w:val="24"/>
          <w14:textOutline w14:w="5270" w14:cap="flat" w14:cmpd="sng" w14:algn="ctr">
            <w14:noFill/>
            <w14:prstDash w14:val="solid"/>
            <w14:round/>
          </w14:textOutline>
        </w:rPr>
        <w:t xml:space="preserve"> </w:t>
      </w:r>
      <w:proofErr w:type="spellStart"/>
      <w:r>
        <w:rPr>
          <w:rFonts w:ascii="Calibri" w:hAnsi="Calibri" w:cstheme="minorHAnsi"/>
          <w:sz w:val="24"/>
          <w:szCs w:val="24"/>
          <w14:textOutline w14:w="5270" w14:cap="flat" w14:cmpd="sng" w14:algn="ctr">
            <w14:noFill/>
            <w14:prstDash w14:val="solid"/>
            <w14:round/>
          </w14:textOutline>
        </w:rPr>
        <w:t>Gluconate</w:t>
      </w:r>
      <w:proofErr w:type="spellEnd"/>
      <w:r>
        <w:rPr>
          <w:rFonts w:ascii="Calibri" w:hAnsi="Calibri" w:cstheme="minorHAnsi"/>
          <w:sz w:val="24"/>
          <w:szCs w:val="24"/>
          <w14:textOutline w14:w="5270" w14:cap="flat" w14:cmpd="sng" w14:algn="ctr">
            <w14:noFill/>
            <w14:prstDash w14:val="solid"/>
            <w14:round/>
          </w14:textOutline>
        </w:rPr>
        <w:t xml:space="preserve">, </w:t>
      </w:r>
      <w:proofErr w:type="spellStart"/>
      <w:r>
        <w:rPr>
          <w:rFonts w:ascii="Calibri" w:hAnsi="Calibri" w:cstheme="minorHAnsi"/>
          <w:sz w:val="24"/>
          <w:szCs w:val="24"/>
          <w14:textOutline w14:w="5270" w14:cap="flat" w14:cmpd="sng" w14:algn="ctr">
            <w14:noFill/>
            <w14:prstDash w14:val="solid"/>
            <w14:round/>
          </w14:textOutline>
        </w:rPr>
        <w:t>Cetylpridinium</w:t>
      </w:r>
      <w:proofErr w:type="spellEnd"/>
      <w:r>
        <w:rPr>
          <w:rFonts w:ascii="Calibri" w:hAnsi="Calibri" w:cstheme="minorHAnsi"/>
          <w:sz w:val="24"/>
          <w:szCs w:val="24"/>
          <w14:textOutline w14:w="5270" w14:cap="flat" w14:cmpd="sng" w14:algn="ctr">
            <w14:noFill/>
            <w14:prstDash w14:val="solid"/>
            <w14:round/>
          </w14:textOutline>
        </w:rPr>
        <w:t xml:space="preserve"> Chloride, and Zinc as active ingredients</w:t>
      </w:r>
      <w:r w:rsidR="00122AC7">
        <w:rPr>
          <w:rFonts w:ascii="Calibri" w:hAnsi="Calibri" w:cstheme="minorHAnsi"/>
          <w:sz w:val="24"/>
          <w:szCs w:val="24"/>
          <w14:textOutline w14:w="5270" w14:cap="flat" w14:cmpd="sng" w14:algn="ctr">
            <w14:noFill/>
            <w14:prstDash w14:val="solid"/>
            <w14:round/>
          </w14:textOutline>
        </w:rPr>
        <w:t>.</w:t>
      </w:r>
    </w:p>
    <w:p w:rsidR="00122AC7" w:rsidRDefault="00122AC7" w:rsidP="00360BE2">
      <w:pPr>
        <w:rPr>
          <w:rFonts w:ascii="Calibri" w:hAnsi="Calibri" w:cstheme="minorHAnsi"/>
          <w:b/>
          <w:sz w:val="24"/>
          <w:szCs w:val="24"/>
          <w:u w:val="single"/>
          <w14:textOutline w14:w="5270" w14:cap="flat" w14:cmpd="sng" w14:algn="ctr">
            <w14:noFill/>
            <w14:prstDash w14:val="solid"/>
            <w14:round/>
          </w14:textOutline>
        </w:rPr>
      </w:pPr>
      <w:r>
        <w:rPr>
          <w:rFonts w:ascii="Calibri" w:hAnsi="Calibri" w:cstheme="minorHAnsi"/>
          <w:b/>
          <w:sz w:val="24"/>
          <w:szCs w:val="24"/>
          <w:u w:val="single"/>
          <w14:textOutline w14:w="5270" w14:cap="flat" w14:cmpd="sng" w14:algn="ctr">
            <w14:noFill/>
            <w14:prstDash w14:val="solid"/>
            <w14:round/>
          </w14:textOutline>
        </w:rPr>
        <w:t>Key Benefits</w:t>
      </w:r>
    </w:p>
    <w:p w:rsidR="00122AC7" w:rsidRDefault="00122AC7" w:rsidP="00122AC7">
      <w:pPr>
        <w:pStyle w:val="ListParagraph"/>
        <w:numPr>
          <w:ilvl w:val="0"/>
          <w:numId w:val="3"/>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Delivers antibacterial action and super plaque prevention in a soothing, refreshing solution that quickly covers and rinses the entire mouth. </w:t>
      </w:r>
    </w:p>
    <w:p w:rsidR="00122AC7" w:rsidRDefault="00122AC7" w:rsidP="00122AC7">
      <w:pPr>
        <w:pStyle w:val="ListParagraph"/>
        <w:numPr>
          <w:ilvl w:val="0"/>
          <w:numId w:val="3"/>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Offers a unique combined formulation of </w:t>
      </w:r>
      <w:proofErr w:type="spellStart"/>
      <w:r>
        <w:rPr>
          <w:rFonts w:ascii="Calibri" w:hAnsi="Calibri" w:cstheme="minorHAnsi"/>
          <w:sz w:val="24"/>
          <w:szCs w:val="24"/>
          <w14:textOutline w14:w="5270" w14:cap="flat" w14:cmpd="sng" w14:algn="ctr">
            <w14:noFill/>
            <w14:prstDash w14:val="solid"/>
            <w14:round/>
          </w14:textOutline>
        </w:rPr>
        <w:t>Chlorohexidine</w:t>
      </w:r>
      <w:proofErr w:type="spellEnd"/>
      <w:r>
        <w:rPr>
          <w:rFonts w:ascii="Calibri" w:hAnsi="Calibri" w:cstheme="minorHAnsi"/>
          <w:sz w:val="24"/>
          <w:szCs w:val="24"/>
          <w14:textOutline w14:w="5270" w14:cap="flat" w14:cmpd="sng" w14:algn="ctr">
            <w14:noFill/>
            <w14:prstDash w14:val="solid"/>
            <w14:round/>
          </w14:textOutline>
        </w:rPr>
        <w:t xml:space="preserve"> </w:t>
      </w:r>
      <w:proofErr w:type="spellStart"/>
      <w:r>
        <w:rPr>
          <w:rFonts w:ascii="Calibri" w:hAnsi="Calibri" w:cstheme="minorHAnsi"/>
          <w:sz w:val="24"/>
          <w:szCs w:val="24"/>
          <w14:textOutline w14:w="5270" w14:cap="flat" w14:cmpd="sng" w14:algn="ctr">
            <w14:noFill/>
            <w14:prstDash w14:val="solid"/>
            <w14:round/>
          </w14:textOutline>
        </w:rPr>
        <w:t>Gluconate</w:t>
      </w:r>
      <w:proofErr w:type="spellEnd"/>
      <w:r>
        <w:rPr>
          <w:rFonts w:ascii="Calibri" w:hAnsi="Calibri" w:cstheme="minorHAnsi"/>
          <w:sz w:val="24"/>
          <w:szCs w:val="24"/>
          <w14:textOutline w14:w="5270" w14:cap="flat" w14:cmpd="sng" w14:algn="ctr">
            <w14:noFill/>
            <w14:prstDash w14:val="solid"/>
            <w14:round/>
          </w14:textOutline>
        </w:rPr>
        <w:t xml:space="preserve"> and Zinc, which produces well known antiseptic activity. </w:t>
      </w:r>
    </w:p>
    <w:p w:rsidR="00122AC7" w:rsidRDefault="00122AC7" w:rsidP="00122AC7">
      <w:pPr>
        <w:pStyle w:val="ListParagraph"/>
        <w:numPr>
          <w:ilvl w:val="0"/>
          <w:numId w:val="3"/>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Is effective in maintaining oral health and </w:t>
      </w:r>
      <w:r w:rsidR="00B77CAB">
        <w:rPr>
          <w:rFonts w:ascii="Calibri" w:hAnsi="Calibri" w:cstheme="minorHAnsi"/>
          <w:sz w:val="24"/>
          <w:szCs w:val="24"/>
          <w14:textOutline w14:w="5270" w14:cap="flat" w14:cmpd="sng" w14:algn="ctr">
            <w14:noFill/>
            <w14:prstDash w14:val="solid"/>
            <w14:round/>
          </w14:textOutline>
        </w:rPr>
        <w:t xml:space="preserve">fighting plaque when used daily (with or without brushing). It is ideal for pet owners who cannot or do not brush their pet’s teeth. </w:t>
      </w:r>
    </w:p>
    <w:p w:rsidR="00B77CAB" w:rsidRDefault="00B77CAB" w:rsidP="00122AC7">
      <w:pPr>
        <w:pStyle w:val="ListParagraph"/>
        <w:numPr>
          <w:ilvl w:val="0"/>
          <w:numId w:val="3"/>
        </w:numPr>
        <w:rPr>
          <w:rFonts w:ascii="Calibri" w:hAnsi="Calibri" w:cstheme="minorHAnsi"/>
          <w:sz w:val="24"/>
          <w:szCs w:val="24"/>
          <w14:textOutline w14:w="5270" w14:cap="flat" w14:cmpd="sng" w14:algn="ctr">
            <w14:noFill/>
            <w14:prstDash w14:val="solid"/>
            <w14:round/>
          </w14:textOutline>
        </w:rPr>
      </w:pPr>
      <w:proofErr w:type="gramStart"/>
      <w:r>
        <w:rPr>
          <w:rFonts w:ascii="Calibri" w:hAnsi="Calibri" w:cstheme="minorHAnsi"/>
          <w:sz w:val="24"/>
          <w:szCs w:val="24"/>
          <w14:textOutline w14:w="5270" w14:cap="flat" w14:cmpd="sng" w14:algn="ctr">
            <w14:noFill/>
            <w14:prstDash w14:val="solid"/>
            <w14:round/>
          </w14:textOutline>
        </w:rPr>
        <w:t>Freshens</w:t>
      </w:r>
      <w:proofErr w:type="gramEnd"/>
      <w:r>
        <w:rPr>
          <w:rFonts w:ascii="Calibri" w:hAnsi="Calibri" w:cstheme="minorHAnsi"/>
          <w:sz w:val="24"/>
          <w:szCs w:val="24"/>
          <w14:textOutline w14:w="5270" w14:cap="flat" w14:cmpd="sng" w14:algn="ctr">
            <w14:noFill/>
            <w14:prstDash w14:val="solid"/>
            <w14:round/>
          </w14:textOutline>
        </w:rPr>
        <w:t xml:space="preserve"> breath quickly with </w:t>
      </w:r>
      <w:proofErr w:type="spellStart"/>
      <w:r>
        <w:rPr>
          <w:rFonts w:ascii="Calibri" w:hAnsi="Calibri" w:cstheme="minorHAnsi"/>
          <w:sz w:val="24"/>
          <w:szCs w:val="24"/>
          <w14:textOutline w14:w="5270" w14:cap="flat" w14:cmpd="sng" w14:algn="ctr">
            <w14:noFill/>
            <w14:prstDash w14:val="solid"/>
            <w14:round/>
          </w14:textOutline>
        </w:rPr>
        <w:t>Cetylpyridinium</w:t>
      </w:r>
      <w:proofErr w:type="spellEnd"/>
      <w:r>
        <w:rPr>
          <w:rFonts w:ascii="Calibri" w:hAnsi="Calibri" w:cstheme="minorHAnsi"/>
          <w:sz w:val="24"/>
          <w:szCs w:val="24"/>
          <w14:textOutline w14:w="5270" w14:cap="flat" w14:cmpd="sng" w14:algn="ctr">
            <w14:noFill/>
            <w14:prstDash w14:val="solid"/>
            <w14:round/>
          </w14:textOutline>
        </w:rPr>
        <w:t xml:space="preserve"> Chloride.</w:t>
      </w:r>
    </w:p>
    <w:p w:rsidR="00B77CAB" w:rsidRDefault="00B77CAB" w:rsidP="00B77CAB">
      <w:pPr>
        <w:pStyle w:val="ListParagraph"/>
        <w:numPr>
          <w:ilvl w:val="0"/>
          <w:numId w:val="3"/>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Available in 8 oz. bottles with unique bent-system applicator. The point-and-squeeze application makes it easy for pet owners to rinse their pet’s mouth after each meal. </w:t>
      </w:r>
    </w:p>
    <w:p w:rsidR="00B77CAB" w:rsidRDefault="00B77CAB" w:rsidP="00B77CAB">
      <w:pPr>
        <w:rPr>
          <w:rFonts w:ascii="Calibri" w:hAnsi="Calibri" w:cstheme="minorHAnsi"/>
          <w:sz w:val="24"/>
          <w:szCs w:val="24"/>
          <w14:textOutline w14:w="5270" w14:cap="flat" w14:cmpd="sng" w14:algn="ctr">
            <w14:noFill/>
            <w14:prstDash w14:val="solid"/>
            <w14:round/>
          </w14:textOutline>
        </w:rPr>
      </w:pPr>
    </w:p>
    <w:p w:rsidR="00B77CAB" w:rsidRDefault="00B77CAB" w:rsidP="00B77CAB">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T/D </w:t>
      </w:r>
      <w:r w:rsidR="00190A2E">
        <w:rPr>
          <w:rFonts w:ascii="Calibri" w:hAnsi="Calibri" w:cstheme="minorHAnsi"/>
          <w:sz w:val="24"/>
          <w:szCs w:val="24"/>
          <w14:textOutline w14:w="5270" w14:cap="flat" w14:cmpd="sng" w14:algn="ctr">
            <w14:noFill/>
            <w14:prstDash w14:val="solid"/>
            <w14:round/>
          </w14:textOutline>
        </w:rPr>
        <w:t>Prescription</w:t>
      </w:r>
      <w:r>
        <w:rPr>
          <w:rFonts w:ascii="Calibri" w:hAnsi="Calibri" w:cstheme="minorHAnsi"/>
          <w:sz w:val="24"/>
          <w:szCs w:val="24"/>
          <w14:textOutline w14:w="5270" w14:cap="flat" w14:cmpd="sng" w14:algn="ctr">
            <w14:noFill/>
            <w14:prstDash w14:val="solid"/>
            <w14:round/>
          </w14:textOutline>
        </w:rPr>
        <w:t xml:space="preserve"> Diet</w:t>
      </w:r>
    </w:p>
    <w:p w:rsidR="00B77CAB" w:rsidRDefault="00B77CAB" w:rsidP="00B77CAB">
      <w:p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The T/D Prescription Diet is formulated with the following benefits:</w:t>
      </w:r>
    </w:p>
    <w:p w:rsidR="00B77CAB" w:rsidRDefault="00B77CAB" w:rsidP="00B77CAB">
      <w:pPr>
        <w:pStyle w:val="ListParagraph"/>
        <w:numPr>
          <w:ilvl w:val="0"/>
          <w:numId w:val="4"/>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Unique kibble scrubs away plaque-laden teeth in the mouth to promote systematic health.</w:t>
      </w:r>
    </w:p>
    <w:p w:rsidR="00B77CAB" w:rsidRDefault="00190A2E" w:rsidP="00B77CAB">
      <w:pPr>
        <w:pStyle w:val="ListParagraph"/>
        <w:numPr>
          <w:ilvl w:val="0"/>
          <w:numId w:val="4"/>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Clinically proven to control cell oxidation and promote healthy immune system. </w:t>
      </w:r>
    </w:p>
    <w:p w:rsidR="00190A2E" w:rsidRDefault="00190A2E" w:rsidP="00190A2E">
      <w:pPr>
        <w:pStyle w:val="ListParagraph"/>
        <w:numPr>
          <w:ilvl w:val="0"/>
          <w:numId w:val="4"/>
        </w:numPr>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 xml:space="preserve">Awarded the Veterinary Oral Health Council (VOHC) Seal of Acceptance for helping reduce both plaque and tartar accumulation. </w:t>
      </w:r>
    </w:p>
    <w:p w:rsidR="00190A2E" w:rsidRDefault="00190A2E" w:rsidP="00190A2E">
      <w:pPr>
        <w:ind w:left="360"/>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Canine T/D 5 lb. bag (dry food) $18.99</w:t>
      </w:r>
    </w:p>
    <w:p w:rsidR="00190A2E" w:rsidRDefault="00190A2E" w:rsidP="00190A2E">
      <w:pPr>
        <w:ind w:left="360"/>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Canine T/D 25 lb. bag (dry food) $71.99</w:t>
      </w:r>
    </w:p>
    <w:p w:rsidR="00190A2E" w:rsidRPr="00190A2E" w:rsidRDefault="00190A2E" w:rsidP="00190A2E">
      <w:pPr>
        <w:ind w:left="360"/>
        <w:rPr>
          <w:rFonts w:ascii="Calibri" w:hAnsi="Calibri" w:cstheme="minorHAnsi"/>
          <w:sz w:val="24"/>
          <w:szCs w:val="24"/>
          <w14:textOutline w14:w="5270" w14:cap="flat" w14:cmpd="sng" w14:algn="ctr">
            <w14:noFill/>
            <w14:prstDash w14:val="solid"/>
            <w14:round/>
          </w14:textOutline>
        </w:rPr>
      </w:pPr>
      <w:r>
        <w:rPr>
          <w:rFonts w:ascii="Calibri" w:hAnsi="Calibri" w:cstheme="minorHAnsi"/>
          <w:sz w:val="24"/>
          <w:szCs w:val="24"/>
          <w14:textOutline w14:w="5270" w14:cap="flat" w14:cmpd="sng" w14:algn="ctr">
            <w14:noFill/>
            <w14:prstDash w14:val="solid"/>
            <w14:round/>
          </w14:textOutline>
        </w:rPr>
        <w:t>Feline T/D 5 lb. bag (dry food) $18.99</w:t>
      </w:r>
    </w:p>
    <w:sectPr w:rsidR="00190A2E" w:rsidRPr="00190A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F6" w:rsidRDefault="00741CF6" w:rsidP="00B22040">
      <w:pPr>
        <w:spacing w:after="0" w:line="240" w:lineRule="auto"/>
      </w:pPr>
      <w:r>
        <w:separator/>
      </w:r>
    </w:p>
  </w:endnote>
  <w:endnote w:type="continuationSeparator" w:id="0">
    <w:p w:rsidR="00741CF6" w:rsidRDefault="00741CF6" w:rsidP="00B2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30662"/>
      <w:docPartObj>
        <w:docPartGallery w:val="Page Numbers (Bottom of Page)"/>
        <w:docPartUnique/>
      </w:docPartObj>
    </w:sdtPr>
    <w:sdtEndPr>
      <w:rPr>
        <w:noProof/>
      </w:rPr>
    </w:sdtEndPr>
    <w:sdtContent>
      <w:p w:rsidR="00B77CAB" w:rsidRDefault="00B77CAB">
        <w:pPr>
          <w:pStyle w:val="Footer"/>
          <w:jc w:val="center"/>
        </w:pPr>
        <w:r>
          <w:fldChar w:fldCharType="begin"/>
        </w:r>
        <w:r>
          <w:instrText xml:space="preserve"> PAGE   \* MERGEFORMAT </w:instrText>
        </w:r>
        <w:r>
          <w:fldChar w:fldCharType="separate"/>
        </w:r>
        <w:r w:rsidR="00E911CE">
          <w:rPr>
            <w:noProof/>
          </w:rPr>
          <w:t>3</w:t>
        </w:r>
        <w:r>
          <w:rPr>
            <w:noProof/>
          </w:rPr>
          <w:fldChar w:fldCharType="end"/>
        </w:r>
      </w:p>
    </w:sdtContent>
  </w:sdt>
  <w:p w:rsidR="00B77CAB" w:rsidRDefault="00B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F6" w:rsidRDefault="00741CF6" w:rsidP="00B22040">
      <w:pPr>
        <w:spacing w:after="0" w:line="240" w:lineRule="auto"/>
      </w:pPr>
      <w:r>
        <w:separator/>
      </w:r>
    </w:p>
  </w:footnote>
  <w:footnote w:type="continuationSeparator" w:id="0">
    <w:p w:rsidR="00741CF6" w:rsidRDefault="00741CF6" w:rsidP="00B22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AB" w:rsidRDefault="00B77CAB" w:rsidP="00B22040">
    <w:pPr>
      <w:pStyle w:val="Header"/>
      <w:jc w:val="center"/>
      <w:rPr>
        <w:b/>
        <w:sz w:val="24"/>
        <w:szCs w:val="24"/>
      </w:rPr>
    </w:pPr>
    <w:r>
      <w:rPr>
        <w:b/>
        <w:sz w:val="24"/>
        <w:szCs w:val="24"/>
      </w:rPr>
      <w:t>Churchville Veterinary Hospital, P.C.</w:t>
    </w:r>
  </w:p>
  <w:p w:rsidR="00B77CAB" w:rsidRDefault="00B77CAB" w:rsidP="00B22040">
    <w:pPr>
      <w:pStyle w:val="Header"/>
      <w:jc w:val="center"/>
    </w:pPr>
    <w:r>
      <w:t xml:space="preserve">88 South Main Street ∙ Churchville, NY 14428 </w:t>
    </w:r>
  </w:p>
  <w:p w:rsidR="00B77CAB" w:rsidRDefault="00B77CAB" w:rsidP="00B22040">
    <w:pPr>
      <w:pStyle w:val="Header"/>
      <w:jc w:val="center"/>
    </w:pPr>
    <w:r>
      <w:t>(585) 293-2270</w:t>
    </w:r>
  </w:p>
  <w:p w:rsidR="00B77CAB" w:rsidRDefault="00E911CE" w:rsidP="00B22040">
    <w:pPr>
      <w:pStyle w:val="Header"/>
      <w:jc w:val="center"/>
    </w:pPr>
    <w:hyperlink r:id="rId1" w:history="1">
      <w:r w:rsidR="00B77CAB">
        <w:rPr>
          <w:rStyle w:val="Hyperlink"/>
        </w:rPr>
        <w:t>www.churchville-vet.com</w:t>
      </w:r>
    </w:hyperlink>
  </w:p>
  <w:p w:rsidR="00B77CAB" w:rsidRDefault="00B77CAB">
    <w:pPr>
      <w:pStyle w:val="Header"/>
    </w:pPr>
  </w:p>
  <w:p w:rsidR="00B77CAB" w:rsidRDefault="00B7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D76"/>
    <w:multiLevelType w:val="hybridMultilevel"/>
    <w:tmpl w:val="C77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76DDE"/>
    <w:multiLevelType w:val="hybridMultilevel"/>
    <w:tmpl w:val="69CE9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F912B8"/>
    <w:multiLevelType w:val="hybridMultilevel"/>
    <w:tmpl w:val="C39C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2666A"/>
    <w:multiLevelType w:val="hybridMultilevel"/>
    <w:tmpl w:val="5EDA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40"/>
    <w:rsid w:val="00122AC7"/>
    <w:rsid w:val="00190A2E"/>
    <w:rsid w:val="00272300"/>
    <w:rsid w:val="00355895"/>
    <w:rsid w:val="00360BE2"/>
    <w:rsid w:val="00384048"/>
    <w:rsid w:val="005E22C2"/>
    <w:rsid w:val="00741CF6"/>
    <w:rsid w:val="00842FEF"/>
    <w:rsid w:val="009465CD"/>
    <w:rsid w:val="009E504C"/>
    <w:rsid w:val="00B10415"/>
    <w:rsid w:val="00B22040"/>
    <w:rsid w:val="00B57EFE"/>
    <w:rsid w:val="00B77CAB"/>
    <w:rsid w:val="00C7248B"/>
    <w:rsid w:val="00DB0F05"/>
    <w:rsid w:val="00E9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40"/>
  </w:style>
  <w:style w:type="paragraph" w:styleId="Footer">
    <w:name w:val="footer"/>
    <w:basedOn w:val="Normal"/>
    <w:link w:val="FooterChar"/>
    <w:uiPriority w:val="99"/>
    <w:unhideWhenUsed/>
    <w:rsid w:val="00B22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40"/>
  </w:style>
  <w:style w:type="paragraph" w:styleId="BalloonText">
    <w:name w:val="Balloon Text"/>
    <w:basedOn w:val="Normal"/>
    <w:link w:val="BalloonTextChar"/>
    <w:uiPriority w:val="99"/>
    <w:semiHidden/>
    <w:unhideWhenUsed/>
    <w:rsid w:val="00B2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40"/>
    <w:rPr>
      <w:rFonts w:ascii="Tahoma" w:hAnsi="Tahoma" w:cs="Tahoma"/>
      <w:sz w:val="16"/>
      <w:szCs w:val="16"/>
    </w:rPr>
  </w:style>
  <w:style w:type="character" w:styleId="Hyperlink">
    <w:name w:val="Hyperlink"/>
    <w:basedOn w:val="DefaultParagraphFont"/>
    <w:uiPriority w:val="99"/>
    <w:semiHidden/>
    <w:unhideWhenUsed/>
    <w:rsid w:val="00B22040"/>
    <w:rPr>
      <w:color w:val="0000FF" w:themeColor="hyperlink"/>
      <w:u w:val="single"/>
    </w:rPr>
  </w:style>
  <w:style w:type="paragraph" w:styleId="ListParagraph">
    <w:name w:val="List Paragraph"/>
    <w:basedOn w:val="Normal"/>
    <w:uiPriority w:val="34"/>
    <w:qFormat/>
    <w:rsid w:val="00384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40"/>
  </w:style>
  <w:style w:type="paragraph" w:styleId="Footer">
    <w:name w:val="footer"/>
    <w:basedOn w:val="Normal"/>
    <w:link w:val="FooterChar"/>
    <w:uiPriority w:val="99"/>
    <w:unhideWhenUsed/>
    <w:rsid w:val="00B22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40"/>
  </w:style>
  <w:style w:type="paragraph" w:styleId="BalloonText">
    <w:name w:val="Balloon Text"/>
    <w:basedOn w:val="Normal"/>
    <w:link w:val="BalloonTextChar"/>
    <w:uiPriority w:val="99"/>
    <w:semiHidden/>
    <w:unhideWhenUsed/>
    <w:rsid w:val="00B2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40"/>
    <w:rPr>
      <w:rFonts w:ascii="Tahoma" w:hAnsi="Tahoma" w:cs="Tahoma"/>
      <w:sz w:val="16"/>
      <w:szCs w:val="16"/>
    </w:rPr>
  </w:style>
  <w:style w:type="character" w:styleId="Hyperlink">
    <w:name w:val="Hyperlink"/>
    <w:basedOn w:val="DefaultParagraphFont"/>
    <w:uiPriority w:val="99"/>
    <w:semiHidden/>
    <w:unhideWhenUsed/>
    <w:rsid w:val="00B22040"/>
    <w:rPr>
      <w:color w:val="0000FF" w:themeColor="hyperlink"/>
      <w:u w:val="single"/>
    </w:rPr>
  </w:style>
  <w:style w:type="paragraph" w:styleId="ListParagraph">
    <w:name w:val="List Paragraph"/>
    <w:basedOn w:val="Normal"/>
    <w:uiPriority w:val="34"/>
    <w:qFormat/>
    <w:rsid w:val="0038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www.clipartbest.com/tooth-picture&amp;ei=9oSVVbujEsHg-QH68oCoAw&amp;bvm=bv.96952980,d.cWw&amp;psig=AFQjCNHcwuCnN35f6zyoeck1iBYZKiyoWw&amp;ust=14359484981486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2015-07-02T18:19:00Z</dcterms:created>
  <dcterms:modified xsi:type="dcterms:W3CDTF">2015-07-02T22:52:00Z</dcterms:modified>
</cp:coreProperties>
</file>